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36461" w14:textId="77777777" w:rsidR="001241C3" w:rsidRPr="00784594" w:rsidRDefault="001241C3" w:rsidP="001241C3">
      <w:pPr>
        <w:spacing w:line="600" w:lineRule="exact"/>
        <w:jc w:val="center"/>
        <w:rPr>
          <w:rFonts w:asciiTheme="minorEastAsia" w:hAnsiTheme="minorEastAsia" w:cs="仿宋_GB2312"/>
          <w:kern w:val="0"/>
          <w:sz w:val="32"/>
          <w:szCs w:val="32"/>
        </w:rPr>
      </w:pPr>
      <w:r w:rsidRPr="00784594">
        <w:rPr>
          <w:rFonts w:asciiTheme="minorEastAsia" w:hAnsiTheme="minorEastAsia" w:cs="仿宋_GB2312" w:hint="eastAsia"/>
          <w:b/>
          <w:sz w:val="32"/>
          <w:szCs w:val="32"/>
        </w:rPr>
        <w:t>国家电投北京公司</w:t>
      </w:r>
      <w:r>
        <w:rPr>
          <w:rFonts w:asciiTheme="minorEastAsia" w:hAnsiTheme="minorEastAsia" w:cs="仿宋_GB2312" w:hint="eastAsia"/>
          <w:b/>
          <w:sz w:val="32"/>
          <w:szCs w:val="32"/>
        </w:rPr>
        <w:t>高级管理人员岗位职责</w:t>
      </w:r>
      <w:r w:rsidRPr="00784594">
        <w:rPr>
          <w:rFonts w:asciiTheme="minorEastAsia" w:hAnsiTheme="minorEastAsia" w:cs="仿宋_GB2312" w:hint="eastAsia"/>
          <w:b/>
          <w:sz w:val="32"/>
          <w:szCs w:val="32"/>
        </w:rPr>
        <w:t>及任职条件</w:t>
      </w:r>
    </w:p>
    <w:tbl>
      <w:tblPr>
        <w:tblStyle w:val="a7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275"/>
        <w:gridCol w:w="709"/>
        <w:gridCol w:w="5103"/>
        <w:gridCol w:w="4820"/>
      </w:tblGrid>
      <w:tr w:rsidR="001241C3" w:rsidRPr="00784594" w14:paraId="746276FB" w14:textId="77777777" w:rsidTr="00403644">
        <w:trPr>
          <w:trHeight w:val="5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EB01D" w14:textId="77777777" w:rsidR="001241C3" w:rsidRPr="00784594" w:rsidRDefault="001241C3" w:rsidP="00403644">
            <w:pPr>
              <w:spacing w:line="300" w:lineRule="exact"/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 w:rsidRPr="00784594"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70EF7" w14:textId="77777777" w:rsidR="001241C3" w:rsidRPr="00784594" w:rsidRDefault="001241C3" w:rsidP="00403644">
            <w:pPr>
              <w:spacing w:line="300" w:lineRule="exact"/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单位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6100A" w14:textId="77777777" w:rsidR="001241C3" w:rsidRPr="00784594" w:rsidRDefault="001241C3" w:rsidP="00403644">
            <w:pPr>
              <w:spacing w:line="300" w:lineRule="exact"/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 w:rsidRPr="00784594"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24890" w14:textId="77777777" w:rsidR="001241C3" w:rsidRPr="00784594" w:rsidRDefault="001241C3" w:rsidP="00403644">
            <w:pPr>
              <w:spacing w:line="300" w:lineRule="exact"/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 w:rsidRPr="00784594"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人数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C2F5" w14:textId="77777777" w:rsidR="001241C3" w:rsidRPr="00784594" w:rsidRDefault="001241C3" w:rsidP="00403644">
            <w:pPr>
              <w:spacing w:line="300" w:lineRule="exact"/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 w:rsidRPr="00784594"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岗位职责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21A93" w14:textId="77777777" w:rsidR="001241C3" w:rsidRPr="00784594" w:rsidRDefault="001241C3" w:rsidP="00403644">
            <w:pPr>
              <w:spacing w:line="300" w:lineRule="exact"/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 w:rsidRPr="00784594"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任职条件</w:t>
            </w:r>
          </w:p>
        </w:tc>
      </w:tr>
      <w:tr w:rsidR="001241C3" w:rsidRPr="00784594" w14:paraId="77275DA0" w14:textId="77777777" w:rsidTr="00403644">
        <w:trPr>
          <w:trHeight w:val="3667"/>
        </w:trPr>
        <w:tc>
          <w:tcPr>
            <w:tcW w:w="704" w:type="dxa"/>
            <w:vAlign w:val="center"/>
          </w:tcPr>
          <w:p w14:paraId="007B6583" w14:textId="77777777" w:rsidR="001241C3" w:rsidRPr="00784594" w:rsidRDefault="001241C3" w:rsidP="004036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 w:rsidRPr="00784594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1418" w:type="dxa"/>
            <w:vAlign w:val="center"/>
          </w:tcPr>
          <w:p w14:paraId="18F1FC7A" w14:textId="77777777" w:rsidR="001241C3" w:rsidRPr="00784594" w:rsidRDefault="001241C3" w:rsidP="004036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国电投（天津）分布式能源有限公司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9C68" w14:textId="77777777" w:rsidR="001241C3" w:rsidRPr="00784594" w:rsidRDefault="001241C3" w:rsidP="00403644">
            <w:pPr>
              <w:spacing w:line="300" w:lineRule="exact"/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副总经理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F6B8" w14:textId="77777777" w:rsidR="001241C3" w:rsidRPr="00784594" w:rsidRDefault="001241C3" w:rsidP="00403644">
            <w:pPr>
              <w:spacing w:line="300" w:lineRule="exact"/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 w:rsidRPr="00784594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8C421" w14:textId="77777777" w:rsidR="001241C3" w:rsidRPr="00BE7789" w:rsidRDefault="001241C3" w:rsidP="00403644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 w:rsidRPr="00BE7789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1.负责协助总经理分管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生产管理、技术监督及科技信息</w:t>
            </w:r>
            <w:r w:rsidRPr="00BE7789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工作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；</w:t>
            </w:r>
          </w:p>
          <w:p w14:paraId="0FC8E887" w14:textId="77777777" w:rsidR="001241C3" w:rsidRPr="00BE7789" w:rsidRDefault="001241C3" w:rsidP="00403644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2.</w:t>
            </w:r>
            <w:r w:rsidRPr="00EF5442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负责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组织公司</w:t>
            </w:r>
            <w:r w:rsidRPr="000A18C6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生产技术管理制度及标准的制订、修编、发布工作。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组织、指导各场站开展技术监督工作；</w:t>
            </w:r>
          </w:p>
          <w:p w14:paraId="298D41E9" w14:textId="77777777" w:rsidR="001241C3" w:rsidRPr="000A18C6" w:rsidRDefault="001241C3" w:rsidP="00403644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3</w:t>
            </w:r>
            <w:r w:rsidRPr="000A18C6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.负责组织编制、审核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公司</w:t>
            </w:r>
            <w:r w:rsidRPr="000A18C6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生产运营和科技信息年度工作计划、生产经营指标、科技信息化项目预算计划等并对计划完成情况进行监督、检查和考核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；</w:t>
            </w:r>
          </w:p>
          <w:p w14:paraId="2B264A55" w14:textId="77777777" w:rsidR="001241C3" w:rsidRDefault="001241C3" w:rsidP="00403644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4</w:t>
            </w:r>
            <w:r w:rsidRPr="000A18C6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.负责组织和协调重大设备检修、技改工程项目和科研项目立项、科研、批报及后评估；负责生产物资采购管理工作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；</w:t>
            </w:r>
          </w:p>
          <w:p w14:paraId="76FE6BAD" w14:textId="77777777" w:rsidR="001241C3" w:rsidRPr="00784594" w:rsidRDefault="001241C3" w:rsidP="00403644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5</w:t>
            </w:r>
            <w:r w:rsidRPr="00BE7789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.完成公司领导交办的其他工作。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503FB" w14:textId="77777777" w:rsidR="00F0716A" w:rsidRPr="00F0716A" w:rsidRDefault="00F0716A" w:rsidP="00F0716A">
            <w:pPr>
              <w:spacing w:line="300" w:lineRule="exact"/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</w:pPr>
            <w:r w:rsidRPr="00F0716A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.现任集团公司系统副处级岗位；或在集团公司系统正科级岗位工作3年以上，未满3年的一般应当在正科级岗位和副科级岗位工作累计5年以上，且在正科级岗位工作不得少于1年；同等条件下，集团公司系统副处级岗位者优先录用。</w:t>
            </w:r>
          </w:p>
          <w:p w14:paraId="7106B701" w14:textId="77777777" w:rsidR="00F0716A" w:rsidRPr="00F0716A" w:rsidRDefault="00F0716A" w:rsidP="00F0716A">
            <w:pPr>
              <w:spacing w:line="300" w:lineRule="exact"/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</w:pPr>
            <w:r w:rsidRPr="00F0716A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2.具有电力相关专业大学本科及以上学历，具有高级职称及以上专业技术资格；</w:t>
            </w:r>
          </w:p>
          <w:p w14:paraId="29A7A743" w14:textId="77777777" w:rsidR="00F0716A" w:rsidRPr="00F0716A" w:rsidRDefault="00F0716A" w:rsidP="00F0716A">
            <w:pPr>
              <w:spacing w:line="300" w:lineRule="exact"/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</w:pPr>
            <w:r w:rsidRPr="00F0716A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3.具有八年以上电力企业从业经历，具有30万千瓦等级及以上火电厂生产部、检修部、发电部等部门负责人工作经历；具有电气、热控、汽轮机、锅炉等专业工作经历；</w:t>
            </w:r>
          </w:p>
          <w:p w14:paraId="5A5482B6" w14:textId="1FC87F99" w:rsidR="001241C3" w:rsidRPr="00784594" w:rsidRDefault="00F0716A" w:rsidP="00F0716A">
            <w:pPr>
              <w:spacing w:line="300" w:lineRule="exact"/>
              <w:rPr>
                <w:rFonts w:ascii="Times New Roman" w:eastAsia="仿宋_GB2312" w:hAnsi="Times New Roman" w:cs="Times New Roman"/>
                <w:szCs w:val="24"/>
              </w:rPr>
            </w:pPr>
            <w:r w:rsidRPr="00F0716A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4.年龄一般不超过45周岁，特别优秀者可适当放宽。</w:t>
            </w:r>
          </w:p>
        </w:tc>
      </w:tr>
    </w:tbl>
    <w:p w14:paraId="642A33B7" w14:textId="77777777" w:rsidR="00660931" w:rsidRPr="001241C3" w:rsidRDefault="005B44C7"/>
    <w:sectPr w:rsidR="00660931" w:rsidRPr="001241C3" w:rsidSect="001241C3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AFD15" w14:textId="77777777" w:rsidR="005B44C7" w:rsidRDefault="005B44C7" w:rsidP="001241C3">
      <w:r>
        <w:separator/>
      </w:r>
    </w:p>
  </w:endnote>
  <w:endnote w:type="continuationSeparator" w:id="0">
    <w:p w14:paraId="2C09F209" w14:textId="77777777" w:rsidR="005B44C7" w:rsidRDefault="005B44C7" w:rsidP="0012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69E2C" w14:textId="77777777" w:rsidR="005B44C7" w:rsidRDefault="005B44C7" w:rsidP="001241C3">
      <w:r>
        <w:separator/>
      </w:r>
    </w:p>
  </w:footnote>
  <w:footnote w:type="continuationSeparator" w:id="0">
    <w:p w14:paraId="6CF36B40" w14:textId="77777777" w:rsidR="005B44C7" w:rsidRDefault="005B44C7" w:rsidP="00124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59"/>
    <w:rsid w:val="000A07EC"/>
    <w:rsid w:val="000E5159"/>
    <w:rsid w:val="001241C3"/>
    <w:rsid w:val="0017354B"/>
    <w:rsid w:val="00176550"/>
    <w:rsid w:val="001D2030"/>
    <w:rsid w:val="005B44C7"/>
    <w:rsid w:val="006B34FC"/>
    <w:rsid w:val="00725824"/>
    <w:rsid w:val="009364F4"/>
    <w:rsid w:val="00A81B9B"/>
    <w:rsid w:val="00E26125"/>
    <w:rsid w:val="00F0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01F29A-3F14-47AA-A983-CA6B510B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41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4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41C3"/>
    <w:rPr>
      <w:sz w:val="18"/>
      <w:szCs w:val="18"/>
    </w:rPr>
  </w:style>
  <w:style w:type="table" w:styleId="a7">
    <w:name w:val="Table Grid"/>
    <w:basedOn w:val="a1"/>
    <w:uiPriority w:val="39"/>
    <w:qFormat/>
    <w:rsid w:val="001241C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5</cp:revision>
  <dcterms:created xsi:type="dcterms:W3CDTF">2021-01-25T09:46:00Z</dcterms:created>
  <dcterms:modified xsi:type="dcterms:W3CDTF">2021-01-27T02:44:00Z</dcterms:modified>
</cp:coreProperties>
</file>